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03T00:00:00Z">
          <w:dateFormat w:val="M/d/yyyy"/>
          <w:lid w:val="en-US"/>
          <w:storeMappedDataAs w:val="dateTime"/>
          <w:calendar w:val="gregorian"/>
        </w:date>
      </w:sdtPr>
      <w:sdtEndPr/>
      <w:sdtContent>
        <w:p w:rsidR="00397F62" w:rsidRPr="00891DED" w:rsidRDefault="00694DCD" w:rsidP="0046071E">
          <w:pPr>
            <w:pStyle w:val="Heading1"/>
            <w:rPr>
              <w:b w:val="0"/>
              <w:sz w:val="20"/>
              <w:szCs w:val="20"/>
            </w:rPr>
          </w:pPr>
          <w:r>
            <w:rPr>
              <w:b w:val="0"/>
              <w:sz w:val="20"/>
              <w:szCs w:val="20"/>
              <w:lang w:val="en-US"/>
            </w:rPr>
            <w:t>8/3/2020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A1167">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E6318" w:rsidRPr="00EE6318">
        <w:t>Process Tech I Equipment Lab</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E6318" w:rsidRPr="00EE6318">
        <w:t>PTEC 1622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E6318">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E6318">
        <w:t>4</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EE6318">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245A2E">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245A2E">
        <w:t>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245A2E">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E6318" w:rsidRPr="00EE6318">
        <w:t>15.0404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E6318" w:rsidRPr="00EE6318">
        <w:t>Provides students with laboratory exercises and activities involving plant equipment and their construction, principles of operations, maintenance and utilization within the process industry that complement the content of PTEC 1612, Process Technology I Equipment.  Equipment types include piping, valves, pumps, compressors, heat exchangers, fired furnaces, and steam and gas turbines.  This course requires a lab fee.</w:t>
      </w:r>
      <w:r>
        <w:fldChar w:fldCharType="end"/>
      </w:r>
      <w:bookmarkEnd w:id="12"/>
    </w:p>
    <w:p w:rsidR="00860938" w:rsidRDefault="00860938" w:rsidP="007E4F12"/>
    <w:p w:rsidR="00860938" w:rsidRPr="000E047A" w:rsidRDefault="00860938" w:rsidP="00245A2E">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E6318" w:rsidRPr="00EE6318">
        <w:t>PTEC 1013 (or PTEC 101) and PTEC 2033 (or PTEC 203)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E6318" w:rsidRPr="00EE6318">
        <w:t>PTEC 1612</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E6318" w:rsidRPr="00EE6318">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1577C" w:rsidRPr="00D1577C">
        <w:t>Explain how various types of major equipment work.</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1577C" w:rsidRPr="00D1577C">
        <w:t>Demonstrate how to put equipment into and out of service using established lock out tag out procedures.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1577C" w:rsidRPr="00D1577C">
        <w:t>Demonstrate an understanding of the environmental, health and safety considerations for common process equipment.</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1577C" w:rsidRPr="00D1577C">
        <w:t>Perform the various types of routine maintenance required for common process equipment.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1577C" w:rsidRPr="00D1577C">
        <w:t>Locate the pieces of equipment in process diagrams.</w:t>
      </w:r>
      <w:r>
        <w:fldChar w:fldCharType="end"/>
      </w:r>
      <w:bookmarkEnd w:id="20"/>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710DEB" w:rsidRPr="00710DEB">
        <w:t>Assessment measures may include, but are not limited to, essays, presentations, speeches, portfolios, performances, individual and collaborative projects, in-class activities, lab reports, homework, computer-based training (CBTs) modules, quizzes, exams, industry-based standards, and/or simulated training activities.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EC394C" w:rsidRPr="00EC394C" w:rsidRDefault="00594256" w:rsidP="00EC394C">
      <w:r>
        <w:fldChar w:fldCharType="begin">
          <w:ffData>
            <w:name w:val="Text1"/>
            <w:enabled/>
            <w:calcOnExit w:val="0"/>
            <w:textInput/>
          </w:ffData>
        </w:fldChar>
      </w:r>
      <w:bookmarkStart w:id="22" w:name="Text1"/>
      <w:r>
        <w:instrText xml:space="preserve"> FORMTEXT </w:instrText>
      </w:r>
      <w:r>
        <w:fldChar w:fldCharType="separate"/>
      </w:r>
      <w:r w:rsidR="00EC394C" w:rsidRPr="00EC394C">
        <w:t>I.</w:t>
      </w:r>
      <w:r w:rsidR="00EC394C" w:rsidRPr="00EC394C">
        <w:tab/>
        <w:t>Equipment and Tools</w:t>
      </w:r>
    </w:p>
    <w:p w:rsidR="00EC394C" w:rsidRPr="00EC394C" w:rsidRDefault="00EC394C" w:rsidP="00EC394C">
      <w:r w:rsidRPr="00EC394C">
        <w:t>II.</w:t>
      </w:r>
      <w:r w:rsidRPr="00EC394C">
        <w:tab/>
        <w:t>Safe Use of Equipment and Tools</w:t>
      </w:r>
    </w:p>
    <w:p w:rsidR="00EC394C" w:rsidRPr="00EC394C" w:rsidRDefault="00EC394C" w:rsidP="00EC394C">
      <w:r w:rsidRPr="00EC394C">
        <w:t>III.</w:t>
      </w:r>
      <w:r w:rsidRPr="00EC394C">
        <w:tab/>
        <w:t xml:space="preserve">Types of Equipment </w:t>
      </w:r>
    </w:p>
    <w:p w:rsidR="00EC394C" w:rsidRPr="00EC394C" w:rsidRDefault="00EC394C" w:rsidP="00EC394C">
      <w:r w:rsidRPr="00EC394C">
        <w:t>IV.</w:t>
      </w:r>
      <w:r w:rsidRPr="00EC394C">
        <w:tab/>
        <w:t>Routine Operating Procedures for Process Equipment</w:t>
      </w:r>
    </w:p>
    <w:p w:rsidR="00EC394C" w:rsidRPr="00EC394C" w:rsidRDefault="00EC394C" w:rsidP="00245A2E">
      <w:pPr>
        <w:ind w:left="720" w:hanging="360"/>
      </w:pPr>
      <w:r w:rsidRPr="00EC394C">
        <w:t>a.</w:t>
      </w:r>
      <w:r w:rsidRPr="00EC394C">
        <w:tab/>
        <w:t>Lock Out Tag Out</w:t>
      </w:r>
    </w:p>
    <w:p w:rsidR="00EC394C" w:rsidRPr="00EC394C" w:rsidRDefault="00EC394C" w:rsidP="00EC394C">
      <w:r w:rsidRPr="00EC394C">
        <w:t>V.</w:t>
      </w:r>
      <w:r w:rsidRPr="00EC394C">
        <w:tab/>
        <w:t>Routine Maintenance of Common Process Equipment</w:t>
      </w:r>
    </w:p>
    <w:p w:rsidR="00EC394C" w:rsidRPr="00EC394C" w:rsidRDefault="00EC394C" w:rsidP="00EC394C">
      <w:r w:rsidRPr="00EC394C">
        <w:t>VI.</w:t>
      </w:r>
      <w:r w:rsidRPr="00EC394C">
        <w:tab/>
        <w:t>Facility Tour</w:t>
      </w:r>
    </w:p>
    <w:p w:rsidR="00594256" w:rsidRDefault="00EC394C" w:rsidP="00EC394C">
      <w:r w:rsidRPr="00EC394C">
        <w:t>VII.</w:t>
      </w:r>
      <w:r w:rsidRPr="00EC394C">
        <w:tab/>
        <w:t>Process Diagrams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16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RFWUq6xObsLEc0y4rMCKda4evKozyghNMYT45NgZHE+EULg6ok02AbTWyysTwX1BxQ+36reLyRLurgqYs6QlA==" w:salt="kaEBQtj3cuAKw957/t1Y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6057"/>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A2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1167"/>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0DEB"/>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1577C"/>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394C"/>
    <w:rsid w:val="00EC6D74"/>
    <w:rsid w:val="00ED2F16"/>
    <w:rsid w:val="00EE2199"/>
    <w:rsid w:val="00EE3054"/>
    <w:rsid w:val="00EE3235"/>
    <w:rsid w:val="00EE4295"/>
    <w:rsid w:val="00EE6065"/>
    <w:rsid w:val="00EE6318"/>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84F5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B4810C8-38F4-47E3-9174-19E8DC32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610</Words>
  <Characters>3847</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2020-08-03T18:41:00Z</dcterms:created>
  <dcterms:modified xsi:type="dcterms:W3CDTF">2020-08-28T23:46:00Z</dcterms:modified>
</cp:coreProperties>
</file>